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A6" w:rsidRDefault="002D78A6" w:rsidP="00280EED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2D78A6" w:rsidRDefault="002D78A6" w:rsidP="00280EED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2D78A6" w:rsidRDefault="002D78A6" w:rsidP="00280EED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80E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Bacon's R</w:t>
      </w:r>
      <w:r w:rsidRPr="00280E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ebellion</w:t>
      </w: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80E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Name</w:t>
      </w: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t>Course Title</w:t>
      </w: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t>Date</w:t>
      </w:r>
    </w:p>
    <w:p w:rsidR="00280EED" w:rsidRPr="00280EED" w:rsidRDefault="00280EED" w:rsidP="00280EE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br w:type="page"/>
      </w:r>
    </w:p>
    <w:p w:rsidR="0039068E" w:rsidRPr="00280EED" w:rsidRDefault="002D78A6" w:rsidP="00280E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lastRenderedPageBreak/>
        <w:t>The Bacon’s rebellion was an uprising between the year 1676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80EED">
        <w:rPr>
          <w:rFonts w:ascii="Times New Roman" w:hAnsi="Times New Roman" w:cs="Times New Roman"/>
          <w:sz w:val="24"/>
          <w:szCs w:val="24"/>
        </w:rPr>
        <w:t>d 1677, that was led by Nathaniel Bacon, a wealthy 29-year old planter who was in opposition of the governor of Virginia, Sir William Berkeley, (</w:t>
      </w: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Wertenbaker, </w:t>
      </w: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2009). </w:t>
      </w:r>
      <w:r w:rsidRPr="00280EED">
        <w:rPr>
          <w:rFonts w:ascii="Times New Roman" w:hAnsi="Times New Roman" w:cs="Times New Roman"/>
          <w:sz w:val="24"/>
          <w:szCs w:val="24"/>
        </w:rPr>
        <w:t xml:space="preserve"> </w:t>
      </w:r>
      <w:r w:rsidR="000A43C8" w:rsidRPr="00280EED">
        <w:rPr>
          <w:rFonts w:ascii="Times New Roman" w:hAnsi="Times New Roman" w:cs="Times New Roman"/>
          <w:sz w:val="24"/>
          <w:szCs w:val="24"/>
        </w:rPr>
        <w:t>B</w:t>
      </w:r>
      <w:r w:rsidR="000A5AD2" w:rsidRPr="00280EED">
        <w:rPr>
          <w:rFonts w:ascii="Times New Roman" w:hAnsi="Times New Roman" w:cs="Times New Roman"/>
          <w:sz w:val="24"/>
          <w:szCs w:val="24"/>
        </w:rPr>
        <w:t>acon</w:t>
      </w:r>
      <w:r w:rsidR="000A43C8" w:rsidRPr="00280EED">
        <w:rPr>
          <w:rFonts w:ascii="Times New Roman" w:hAnsi="Times New Roman" w:cs="Times New Roman"/>
          <w:sz w:val="24"/>
          <w:szCs w:val="24"/>
        </w:rPr>
        <w:t xml:space="preserve"> was rebelling </w:t>
      </w:r>
      <w:r w:rsidRPr="00280EED">
        <w:rPr>
          <w:rFonts w:ascii="Times New Roman" w:hAnsi="Times New Roman" w:cs="Times New Roman"/>
          <w:sz w:val="24"/>
          <w:szCs w:val="24"/>
        </w:rPr>
        <w:t>against</w:t>
      </w:r>
      <w:r w:rsidR="000A43C8" w:rsidRPr="00280EED">
        <w:rPr>
          <w:rFonts w:ascii="Times New Roman" w:hAnsi="Times New Roman" w:cs="Times New Roman"/>
          <w:sz w:val="24"/>
          <w:szCs w:val="24"/>
        </w:rPr>
        <w:t xml:space="preserve"> the American Indians and the colonial government in the Virginia colony over taking revenge actions for suspected thefts by the Native Americans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. Bacon accused Berkeley of having motives to force the colonists into a civil war while fomenting one of his own. On the other hand, Bacon’s rebellion seemed to be a revolutionary movement seeking liberty, by leading the Virginians to fight </w:t>
      </w:r>
      <w:r w:rsidRPr="00280EED">
        <w:rPr>
          <w:rFonts w:ascii="Times New Roman" w:hAnsi="Times New Roman" w:cs="Times New Roman"/>
          <w:sz w:val="24"/>
          <w:szCs w:val="24"/>
        </w:rPr>
        <w:t>against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Berkeley, a colonial </w:t>
      </w:r>
      <w:r w:rsidRPr="00280EED">
        <w:rPr>
          <w:rFonts w:ascii="Times New Roman" w:hAnsi="Times New Roman" w:cs="Times New Roman"/>
          <w:sz w:val="24"/>
          <w:szCs w:val="24"/>
        </w:rPr>
        <w:t>governor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who had become a </w:t>
      </w:r>
      <w:r w:rsidRPr="00280EED">
        <w:rPr>
          <w:rFonts w:ascii="Times New Roman" w:hAnsi="Times New Roman" w:cs="Times New Roman"/>
          <w:sz w:val="24"/>
          <w:szCs w:val="24"/>
        </w:rPr>
        <w:t>tyrant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and cruel reactionary. The nature of Bacon’s rebellion also suggested an opportunist who was trying to advance his</w:t>
      </w:r>
      <w:bookmarkStart w:id="0" w:name="_GoBack"/>
      <w:bookmarkEnd w:id="0"/>
      <w:r w:rsidR="00A81EB3" w:rsidRPr="00280EED">
        <w:rPr>
          <w:rFonts w:ascii="Times New Roman" w:hAnsi="Times New Roman" w:cs="Times New Roman"/>
          <w:sz w:val="24"/>
          <w:szCs w:val="24"/>
        </w:rPr>
        <w:t xml:space="preserve"> wealth and power, through the mobilization of the poor farmer on the frontline to vent their frustrations first by attacking the innocent </w:t>
      </w:r>
      <w:r w:rsidRPr="00280EED">
        <w:rPr>
          <w:rFonts w:ascii="Times New Roman" w:hAnsi="Times New Roman" w:cs="Times New Roman"/>
          <w:sz w:val="24"/>
          <w:szCs w:val="24"/>
        </w:rPr>
        <w:t>Native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</w:t>
      </w:r>
      <w:r w:rsidRPr="00280EED">
        <w:rPr>
          <w:rFonts w:ascii="Times New Roman" w:hAnsi="Times New Roman" w:cs="Times New Roman"/>
          <w:sz w:val="24"/>
          <w:szCs w:val="24"/>
        </w:rPr>
        <w:t>Americans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and ultimately rebelling </w:t>
      </w:r>
      <w:r w:rsidRPr="00280EED">
        <w:rPr>
          <w:rFonts w:ascii="Times New Roman" w:hAnsi="Times New Roman" w:cs="Times New Roman"/>
          <w:sz w:val="24"/>
          <w:szCs w:val="24"/>
        </w:rPr>
        <w:t>against</w:t>
      </w:r>
      <w:r w:rsidR="00A81EB3" w:rsidRPr="00280EED">
        <w:rPr>
          <w:rFonts w:ascii="Times New Roman" w:hAnsi="Times New Roman" w:cs="Times New Roman"/>
          <w:sz w:val="24"/>
          <w:szCs w:val="24"/>
        </w:rPr>
        <w:t xml:space="preserve"> the colonial government. </w:t>
      </w:r>
      <w:r w:rsidR="00280EED" w:rsidRPr="00280EED">
        <w:rPr>
          <w:rFonts w:ascii="Times New Roman" w:hAnsi="Times New Roman" w:cs="Times New Roman"/>
          <w:sz w:val="24"/>
          <w:szCs w:val="24"/>
        </w:rPr>
        <w:t>Generally, Bacon’s rebellion developed on complaints of increased taxes, low prices for tobacco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 and anger towards Sir Berkeley </w:t>
      </w:r>
      <w:r w:rsidRPr="00280EED">
        <w:rPr>
          <w:rFonts w:ascii="Times New Roman" w:hAnsi="Times New Roman" w:cs="Times New Roman"/>
          <w:sz w:val="24"/>
          <w:szCs w:val="24"/>
        </w:rPr>
        <w:t>who gave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 special privileges to those close to him. </w:t>
      </w:r>
    </w:p>
    <w:p w:rsidR="000A43C8" w:rsidRPr="00280EED" w:rsidRDefault="000A43C8" w:rsidP="00280E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t>Bacon’s rebellion to some extend</w:t>
      </w:r>
      <w:r w:rsidR="002D78A6">
        <w:rPr>
          <w:rFonts w:ascii="Times New Roman" w:hAnsi="Times New Roman" w:cs="Times New Roman"/>
          <w:sz w:val="24"/>
          <w:szCs w:val="24"/>
        </w:rPr>
        <w:t>s</w:t>
      </w:r>
      <w:r w:rsidRPr="00280EED">
        <w:rPr>
          <w:rFonts w:ascii="Times New Roman" w:hAnsi="Times New Roman" w:cs="Times New Roman"/>
          <w:sz w:val="24"/>
          <w:szCs w:val="24"/>
        </w:rPr>
        <w:t xml:space="preserve"> played a role in the transition from indentured servants to slavery in Virginia. When tobacco discovery started </w:t>
      </w:r>
      <w:r w:rsidR="002D78A6" w:rsidRPr="00280EED">
        <w:rPr>
          <w:rFonts w:ascii="Times New Roman" w:hAnsi="Times New Roman" w:cs="Times New Roman"/>
          <w:sz w:val="24"/>
          <w:szCs w:val="24"/>
        </w:rPr>
        <w:t>his</w:t>
      </w:r>
      <w:r w:rsidRPr="00280EED">
        <w:rPr>
          <w:rFonts w:ascii="Times New Roman" w:hAnsi="Times New Roman" w:cs="Times New Roman"/>
          <w:sz w:val="24"/>
          <w:szCs w:val="24"/>
        </w:rPr>
        <w:t xml:space="preserve"> plantation economy in </w:t>
      </w:r>
      <w:r w:rsidR="002D78A6" w:rsidRPr="00280EED">
        <w:rPr>
          <w:rFonts w:ascii="Times New Roman" w:hAnsi="Times New Roman" w:cs="Times New Roman"/>
          <w:sz w:val="24"/>
          <w:szCs w:val="24"/>
        </w:rPr>
        <w:t>Virginia</w:t>
      </w:r>
      <w:r w:rsidRPr="00280EED">
        <w:rPr>
          <w:rFonts w:ascii="Times New Roman" w:hAnsi="Times New Roman" w:cs="Times New Roman"/>
          <w:sz w:val="24"/>
          <w:szCs w:val="24"/>
        </w:rPr>
        <w:t>, it created a demand for cheap labor which was first filled by the poor, the white indentured servants</w:t>
      </w:r>
      <w:r w:rsidR="002D78A6">
        <w:rPr>
          <w:rFonts w:ascii="Times New Roman" w:hAnsi="Times New Roman" w:cs="Times New Roman"/>
          <w:sz w:val="24"/>
          <w:szCs w:val="24"/>
        </w:rPr>
        <w:t>,</w:t>
      </w:r>
      <w:r w:rsidRPr="00280EED">
        <w:rPr>
          <w:rFonts w:ascii="Times New Roman" w:hAnsi="Times New Roman" w:cs="Times New Roman"/>
          <w:sz w:val="24"/>
          <w:szCs w:val="24"/>
        </w:rPr>
        <w:t xml:space="preserve"> and finally the black slaves. The indentured servants and slaves had joined the Bacon’s rebellion. </w:t>
      </w:r>
      <w:r w:rsidR="002D78A6">
        <w:rPr>
          <w:rFonts w:ascii="Times New Roman" w:hAnsi="Times New Roman" w:cs="Times New Roman"/>
          <w:sz w:val="24"/>
          <w:szCs w:val="24"/>
        </w:rPr>
        <w:t>T</w:t>
      </w:r>
      <w:r w:rsidRPr="00280EED">
        <w:rPr>
          <w:rFonts w:ascii="Times New Roman" w:hAnsi="Times New Roman" w:cs="Times New Roman"/>
          <w:sz w:val="24"/>
          <w:szCs w:val="24"/>
        </w:rPr>
        <w:t>he fear of another such uprising impelled the hardening of racial line</w:t>
      </w:r>
      <w:r w:rsidR="002D78A6">
        <w:rPr>
          <w:rFonts w:ascii="Times New Roman" w:hAnsi="Times New Roman" w:cs="Times New Roman"/>
          <w:sz w:val="24"/>
          <w:szCs w:val="24"/>
        </w:rPr>
        <w:t>s</w:t>
      </w:r>
      <w:r w:rsidRPr="00280EED">
        <w:rPr>
          <w:rFonts w:ascii="Times New Roman" w:hAnsi="Times New Roman" w:cs="Times New Roman"/>
          <w:sz w:val="24"/>
          <w:szCs w:val="24"/>
        </w:rPr>
        <w:t xml:space="preserve"> concerning slavery, to benefit the planters and to allow the colony </w:t>
      </w:r>
      <w:r w:rsidR="002D78A6">
        <w:rPr>
          <w:rFonts w:ascii="Times New Roman" w:hAnsi="Times New Roman" w:cs="Times New Roman"/>
          <w:sz w:val="24"/>
          <w:szCs w:val="24"/>
        </w:rPr>
        <w:t xml:space="preserve">to </w:t>
      </w:r>
      <w:r w:rsidRPr="00280EED">
        <w:rPr>
          <w:rFonts w:ascii="Times New Roman" w:hAnsi="Times New Roman" w:cs="Times New Roman"/>
          <w:sz w:val="24"/>
          <w:szCs w:val="24"/>
        </w:rPr>
        <w:t xml:space="preserve">control the poor. 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The high demand for tobacco and unstable rights in </w:t>
      </w:r>
      <w:r w:rsidR="002D78A6" w:rsidRPr="00280EED">
        <w:rPr>
          <w:rFonts w:ascii="Times New Roman" w:hAnsi="Times New Roman" w:cs="Times New Roman"/>
          <w:sz w:val="24"/>
          <w:szCs w:val="24"/>
        </w:rPr>
        <w:t>Virginia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 gained Bacon control of the colony and forced Berkeley into allowing him to continue his campaigns </w:t>
      </w:r>
      <w:r w:rsidR="002D78A6" w:rsidRPr="00280EED">
        <w:rPr>
          <w:rFonts w:ascii="Times New Roman" w:hAnsi="Times New Roman" w:cs="Times New Roman"/>
          <w:sz w:val="24"/>
          <w:szCs w:val="24"/>
        </w:rPr>
        <w:t>against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 </w:t>
      </w:r>
      <w:r w:rsidR="002D78A6" w:rsidRPr="00280EED">
        <w:rPr>
          <w:rFonts w:ascii="Times New Roman" w:hAnsi="Times New Roman" w:cs="Times New Roman"/>
          <w:sz w:val="24"/>
          <w:szCs w:val="24"/>
        </w:rPr>
        <w:t>Native</w:t>
      </w:r>
      <w:r w:rsidR="00280EED" w:rsidRPr="00280EED">
        <w:rPr>
          <w:rFonts w:ascii="Times New Roman" w:hAnsi="Times New Roman" w:cs="Times New Roman"/>
          <w:sz w:val="24"/>
          <w:szCs w:val="24"/>
        </w:rPr>
        <w:t xml:space="preserve"> </w:t>
      </w:r>
      <w:r w:rsidR="002D78A6" w:rsidRPr="00280EED">
        <w:rPr>
          <w:rFonts w:ascii="Times New Roman" w:hAnsi="Times New Roman" w:cs="Times New Roman"/>
          <w:sz w:val="24"/>
          <w:szCs w:val="24"/>
        </w:rPr>
        <w:t>Americans</w:t>
      </w:r>
      <w:r w:rsidR="00280EED" w:rsidRPr="00280EED">
        <w:rPr>
          <w:rFonts w:ascii="Times New Roman" w:hAnsi="Times New Roman" w:cs="Times New Roman"/>
          <w:sz w:val="24"/>
          <w:szCs w:val="24"/>
        </w:rPr>
        <w:t>,</w:t>
      </w:r>
      <w:r w:rsidR="00280EED"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(Reed, </w:t>
      </w:r>
      <w:r w:rsidR="00280EED"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2013).</w:t>
      </w:r>
    </w:p>
    <w:p w:rsidR="00280EED" w:rsidRPr="00280EED" w:rsidRDefault="00280EED" w:rsidP="002D78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280EED" w:rsidRPr="00280EED" w:rsidRDefault="00280EED" w:rsidP="00280E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Reed, I. A. (2013). Charismatic performance: A study of Bacon’s rebellion. </w:t>
      </w:r>
      <w:r w:rsidRPr="00280E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Journal of Cultural Sociology</w:t>
      </w: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80E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(2), 254-287.</w:t>
      </w:r>
    </w:p>
    <w:p w:rsidR="00280EED" w:rsidRPr="00280EED" w:rsidRDefault="00280EED" w:rsidP="00280EE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Wertenbaker, T. J. (2009). </w:t>
      </w:r>
      <w:r w:rsidRPr="00280E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Bacon's rebellion, 1676</w:t>
      </w:r>
      <w:r w:rsidRPr="00280EED">
        <w:rPr>
          <w:rFonts w:ascii="Times New Roman" w:hAnsi="Times New Roman" w:cs="Times New Roman"/>
          <w:sz w:val="24"/>
          <w:szCs w:val="24"/>
          <w:shd w:val="clear" w:color="auto" w:fill="FFFFFF"/>
        </w:rPr>
        <w:t> (No. 8). Genealogical Publishing Com.</w:t>
      </w:r>
    </w:p>
    <w:sectPr w:rsidR="00280EED" w:rsidRPr="00280EED" w:rsidSect="002D78A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51" w:rsidRDefault="00DC0E51" w:rsidP="00280EED">
      <w:pPr>
        <w:spacing w:after="0" w:line="240" w:lineRule="auto"/>
      </w:pPr>
      <w:r>
        <w:separator/>
      </w:r>
    </w:p>
  </w:endnote>
  <w:endnote w:type="continuationSeparator" w:id="0">
    <w:p w:rsidR="00DC0E51" w:rsidRDefault="00DC0E51" w:rsidP="0028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51" w:rsidRDefault="00DC0E51" w:rsidP="00280EED">
      <w:pPr>
        <w:spacing w:after="0" w:line="240" w:lineRule="auto"/>
      </w:pPr>
      <w:r>
        <w:separator/>
      </w:r>
    </w:p>
  </w:footnote>
  <w:footnote w:type="continuationSeparator" w:id="0">
    <w:p w:rsidR="00DC0E51" w:rsidRDefault="00DC0E51" w:rsidP="0028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4630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0EED" w:rsidRPr="00280EED" w:rsidRDefault="00280EED" w:rsidP="00280EED">
        <w:pPr>
          <w:spacing w:line="480" w:lineRule="auto"/>
          <w:jc w:val="both"/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</w:pPr>
        <w:r w:rsidRPr="00280EED"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BACON'S REBELLION</w:t>
        </w:r>
        <w:r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 xml:space="preserve">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EED" w:rsidRDefault="00280E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A6" w:rsidRPr="002D78A6" w:rsidRDefault="002D78A6" w:rsidP="002D78A6">
    <w:pPr>
      <w:spacing w:line="480" w:lineRule="auto"/>
      <w:jc w:val="both"/>
      <w:rPr>
        <w:rFonts w:ascii="Times New Roman" w:hAnsi="Times New Roman" w:cs="Times New Roman"/>
        <w:iCs/>
        <w:sz w:val="24"/>
        <w:szCs w:val="24"/>
        <w:shd w:val="clear" w:color="auto" w:fill="FFFFFF"/>
      </w:rPr>
    </w:pPr>
    <w:r w:rsidRPr="002D78A6">
      <w:rPr>
        <w:rFonts w:ascii="Times New Roman" w:hAnsi="Times New Roman" w:cs="Times New Roman"/>
        <w:sz w:val="24"/>
        <w:szCs w:val="24"/>
      </w:rPr>
      <w:t xml:space="preserve">Running Head: </w:t>
    </w:r>
    <w:sdt>
      <w:sdtPr>
        <w:rPr>
          <w:rFonts w:ascii="Times New Roman" w:hAnsi="Times New Roman" w:cs="Times New Roman"/>
          <w:sz w:val="24"/>
          <w:szCs w:val="24"/>
        </w:rPr>
        <w:id w:val="247317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D78A6"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BACON'S REBELLION</w:t>
        </w:r>
        <w:r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 xml:space="preserve">                                                                                        </w:t>
        </w:r>
        <w:r w:rsidRPr="002D7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78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7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D78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80EED" w:rsidRDefault="00280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trA0tzAyNrcwNzNR0lEKTi0uzszPAykwrAUA5JyGlCwAAAA="/>
  </w:docVars>
  <w:rsids>
    <w:rsidRoot w:val="000A5AD2"/>
    <w:rsid w:val="000A43C8"/>
    <w:rsid w:val="000A5AD2"/>
    <w:rsid w:val="001855CC"/>
    <w:rsid w:val="00280EED"/>
    <w:rsid w:val="002D78A6"/>
    <w:rsid w:val="009E320F"/>
    <w:rsid w:val="00A81EB3"/>
    <w:rsid w:val="00D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ED"/>
  </w:style>
  <w:style w:type="paragraph" w:styleId="Footer">
    <w:name w:val="footer"/>
    <w:basedOn w:val="Normal"/>
    <w:link w:val="FooterChar"/>
    <w:uiPriority w:val="99"/>
    <w:unhideWhenUsed/>
    <w:rsid w:val="0028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EED"/>
  </w:style>
  <w:style w:type="paragraph" w:styleId="Footer">
    <w:name w:val="footer"/>
    <w:basedOn w:val="Normal"/>
    <w:link w:val="FooterChar"/>
    <w:uiPriority w:val="99"/>
    <w:unhideWhenUsed/>
    <w:rsid w:val="0028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2021-05-19T22:03:00Z</dcterms:created>
  <dcterms:modified xsi:type="dcterms:W3CDTF">2021-05-19T23:04:00Z</dcterms:modified>
</cp:coreProperties>
</file>